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Czego uczymy się w listopadzie?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>Tydzień 1: Bohaterowie polskich legend (31.10. – 10.11.2022r.)</w:t>
      </w:r>
    </w:p>
    <w:p>
      <w:pPr>
        <w:pStyle w:val="Normal"/>
        <w:spacing w:lineRule="auto" w:line="24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>Tydzień 2: W baśniowej krainie (14.11. – 18.11.2022r.)</w:t>
      </w:r>
    </w:p>
    <w:p>
      <w:pPr>
        <w:pStyle w:val="Normal"/>
        <w:spacing w:lineRule="auto" w:line="24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>Tydzień 3: Nasze ulubione książki (21.11. – 25.11.2022r.)</w:t>
      </w:r>
    </w:p>
    <w:p>
      <w:pPr>
        <w:pStyle w:val="Normal"/>
        <w:spacing w:lineRule="auto" w:line="24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>Tydzień 4: Chcemy być potrzebni (28.11. – 02.12.2022r.)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Umiejętności dziecka: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>Potrafi koncentrować się na wykonywanym zadaniu, uważnie słucha poleceń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>Jest zainteresowane bajkami i legendami, rozpoznaje bohaterów bajek i legend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>Podejmuje aktywność poznawczą – z zainteresowaniem ogląda książki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>Słucha tekstów literackich i wypowiada się na ich temat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>Udziela płynnych odpowiedzi na  pytania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>Wzbogaca swoje słownictwo, wykorzystuje w mowie poznane słownictwo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>Nazywa polskie symbole narodowe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>Potrafi wyrazić szacunek podczas słuchania hymnu narodowego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>Wie, jak wygląda mapa Polski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>Wie, co to jest biblioteka i księgarnia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>Dzieli wyrazy na głoski i sylaby, wysłuchuje podane głoski w wyrazach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>Rozpoznaje głoski i litery: O, A, M, T, E, L, I, D, U, P, B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>Doskonali sprawność manualną i grafomotoryczną, rysując wzory litero- i cyfropodobne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>Jest zainteresowane pisaniem, prawidłowo posługuje się kredkami, ołówkiem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 xml:space="preserve">Wykonuje prace konstrukcje 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>Uczy się śpiewać piosenki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>Potrafi poruszać się przy muzyce, zgodnie z rytmem i tempem w muzyce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>Wypowiada się za pomocą różnych technik plastycznych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>Rozróżnia emocje i radzi sobie z ich przeżywaniem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>Ma pozytywne relacje rówieśnicze, chętnie bawi się w grupie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 xml:space="preserve">Okazuje szacunek i życzliwość dzieciom w przedszkolu, obdarza je uwagą 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 xml:space="preserve">Umie zachować się przy stole, używa zwrotów grzecznościowych 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 xml:space="preserve">Jest samodzielne podczas różnych codziennych czynności  </w:t>
      </w:r>
    </w:p>
    <w:p>
      <w:pPr>
        <w:pStyle w:val="Normal"/>
        <w:spacing w:lineRule="auto" w:line="240"/>
        <w:rPr/>
      </w:pPr>
      <w:r>
        <w:rPr/>
        <w:t>•</w:t>
      </w:r>
      <w:r>
        <w:rPr/>
        <w:tab/>
        <w:t>Uczestniczy w zabawach ruchowych i zajęciach gimnastycznych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Edukacja matematyczna: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Rozróżnia podstawowe figury geometryczne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Rozpoznaje cyfry: 1, 2, 3, 4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 xml:space="preserve">Przelicza elementy 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Określa wielkość i położenie elementów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Rozróżnia stronę prawą i lewą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Klasyfikuje przedmioty wg wskazanych cech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Układa przedmioty zgodnie z podanym rytmem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contextualSpacing/>
        <w:rPr/>
      </w:pPr>
      <w:r>
        <w:rPr/>
        <w:t>Wykonuje ćwiczenia związane z kodowaniem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0215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LibreOffice/7.4.0.3$Windows_X86_64 LibreOffice_project/f85e47c08ddd19c015c0114a68350214f7066f5a</Application>
  <AppVersion>15.0000</AppVersion>
  <Pages>2</Pages>
  <Words>296</Words>
  <Characters>1715</Characters>
  <CharactersWithSpaces>1976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2022-11-08T22:47:00Z</dcterms:created>
  <dc:creator>Małgorzata Tkaczyk</dc:creator>
  <dc:description/>
  <dc:language>pl-PL</dc:language>
  <cp:lastModifiedBy>Małgorzata Tkaczyk</cp:lastModifiedBy>
  <dcterms:modified xsi:type="dcterms:W3CDTF">2022-11-08T23:05:00Z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