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D5" w:rsidRDefault="000320B6">
      <w:bookmarkStart w:id="0" w:name="_GoBack"/>
      <w:bookmarkEnd w:id="0"/>
      <w:r>
        <w:t>DRODZY RODZICE</w:t>
      </w:r>
    </w:p>
    <w:p w:rsidR="000320B6" w:rsidRDefault="003937F0">
      <w:r>
        <w:t xml:space="preserve">Zapraszamy do korzystania z propozycji zajęć z dziećmi. Może znajdziecie </w:t>
      </w:r>
      <w:r w:rsidR="00EE59A1">
        <w:t>Państwo chwilę w działaniach przed</w:t>
      </w:r>
      <w:r>
        <w:t>świątecznych aby z</w:t>
      </w:r>
      <w:r w:rsidR="00EE59A1">
        <w:t>realizować chociaż jeden temat?</w:t>
      </w:r>
      <w:r>
        <w:t xml:space="preserve"> Zapraszajcie dzieci do wspólnej pracy w przygotowaniach (one naprawdę na to czekają!). Przy okazji możecie rozmawiać na proponowane tematy wielkanocne.</w:t>
      </w:r>
    </w:p>
    <w:p w:rsidR="008E1F02" w:rsidRDefault="00EE59A1">
      <w:r>
        <w:t>Ż</w:t>
      </w:r>
      <w:r w:rsidR="008E1F02" w:rsidRPr="008E1F02">
        <w:t>yczymy Państwu pięknych, zdrowych i radosnych świąt!</w:t>
      </w:r>
      <w:r>
        <w:t xml:space="preserve"> Jak najszybszego powrotu do „normalności”.</w:t>
      </w:r>
    </w:p>
    <w:p w:rsidR="003937F0" w:rsidRDefault="003937F0" w:rsidP="00787CD1">
      <w:pPr>
        <w:spacing w:after="0" w:line="240" w:lineRule="auto"/>
      </w:pPr>
    </w:p>
    <w:p w:rsidR="00787CD1" w:rsidRDefault="00787CD1" w:rsidP="00787CD1">
      <w:pPr>
        <w:spacing w:after="0" w:line="240" w:lineRule="auto"/>
      </w:pPr>
      <w:r>
        <w:t>UWAGA</w:t>
      </w:r>
      <w:r w:rsidR="00EE59A1">
        <w:t>!</w:t>
      </w:r>
    </w:p>
    <w:p w:rsidR="00787CD1" w:rsidRDefault="00787CD1" w:rsidP="00787CD1">
      <w:pPr>
        <w:spacing w:after="0" w:line="240" w:lineRule="auto"/>
      </w:pPr>
      <w:r>
        <w:t>Wiadomość dla Rodziców, których dzieci nie przychodziły do przedszkola w poprzednim tygodniu.</w:t>
      </w:r>
    </w:p>
    <w:p w:rsidR="002541A7" w:rsidRDefault="002541A7" w:rsidP="00787CD1">
      <w:pPr>
        <w:spacing w:after="0" w:line="240" w:lineRule="auto"/>
      </w:pPr>
      <w:r>
        <w:t>Będziemy codziennie przesyłać Państwu na maila (tak jak w roku ubiegłym)  propozycje zajęć z dziećmi.</w:t>
      </w:r>
    </w:p>
    <w:p w:rsidR="00787CD1" w:rsidRDefault="00787CD1" w:rsidP="00787CD1">
      <w:pPr>
        <w:spacing w:after="0" w:line="240" w:lineRule="auto"/>
      </w:pPr>
      <w:r>
        <w:t>Książki można odbierać w szatni, są ułożone w szafkach dzieci.</w:t>
      </w:r>
    </w:p>
    <w:p w:rsidR="00787CD1" w:rsidRDefault="00787CD1" w:rsidP="00787CD1">
      <w:pPr>
        <w:spacing w:after="0" w:line="240" w:lineRule="auto"/>
      </w:pPr>
      <w:r>
        <w:t>Zapraszamy</w:t>
      </w:r>
    </w:p>
    <w:p w:rsidR="00787CD1" w:rsidRDefault="00787CD1" w:rsidP="00787CD1">
      <w:pPr>
        <w:spacing w:after="0" w:line="240" w:lineRule="auto"/>
      </w:pPr>
    </w:p>
    <w:p w:rsidR="00787CD1" w:rsidRPr="002541A7" w:rsidRDefault="002541A7" w:rsidP="00787CD1">
      <w:pPr>
        <w:spacing w:after="0" w:line="240" w:lineRule="auto"/>
        <w:rPr>
          <w:b/>
        </w:rPr>
      </w:pPr>
      <w:r w:rsidRPr="002541A7">
        <w:rPr>
          <w:b/>
        </w:rPr>
        <w:t>TEMAT TYGODNIA: WIELKANOC</w:t>
      </w:r>
    </w:p>
    <w:p w:rsidR="002541A7" w:rsidRDefault="002541A7" w:rsidP="00787CD1">
      <w:pPr>
        <w:spacing w:after="0" w:line="240" w:lineRule="auto"/>
      </w:pPr>
    </w:p>
    <w:p w:rsidR="00787CD1" w:rsidRDefault="00787CD1" w:rsidP="00787CD1">
      <w:pPr>
        <w:spacing w:after="0" w:line="240" w:lineRule="auto"/>
      </w:pPr>
      <w:r>
        <w:t>PONIEDZIAŁEK</w:t>
      </w:r>
      <w:r w:rsidR="006D4ED9">
        <w:t xml:space="preserve"> –</w:t>
      </w:r>
      <w:r w:rsidRPr="00787CD1">
        <w:rPr>
          <w:b/>
          <w:bCs/>
        </w:rPr>
        <w:t xml:space="preserve"> </w:t>
      </w:r>
      <w:r w:rsidRPr="002541A7">
        <w:rPr>
          <w:bCs/>
        </w:rPr>
        <w:t>TEMAT</w:t>
      </w:r>
      <w:r w:rsidRPr="00787CD1">
        <w:rPr>
          <w:b/>
          <w:bCs/>
        </w:rPr>
        <w:t>: WIELKANOC ZA PASEM</w:t>
      </w:r>
      <w:r w:rsidRPr="00787CD1">
        <w:rPr>
          <w:b/>
          <w:bCs/>
        </w:rPr>
        <w:br/>
        <w:t xml:space="preserve">CELE OGÓLNE: </w:t>
      </w:r>
      <w:r w:rsidRPr="00787CD1">
        <w:t>zapoznanie z tradycją wykonywania palm wielkanocnych; doskonalenie umiejętności opowiadania i dzielenia się własnymi doświadczeniami</w:t>
      </w:r>
      <w:r>
        <w:t>.</w:t>
      </w:r>
    </w:p>
    <w:p w:rsidR="002541A7" w:rsidRDefault="00787CD1" w:rsidP="00787CD1">
      <w:pPr>
        <w:spacing w:after="0" w:line="240" w:lineRule="auto"/>
      </w:pPr>
      <w:r>
        <w:t>1.</w:t>
      </w:r>
      <w:r w:rsidRPr="00787CD1">
        <w:t xml:space="preserve"> „Zajączki, pisanki, kurczęta,</w:t>
      </w:r>
      <w:r>
        <w:t xml:space="preserve"> baranki” – poszukiwanie </w:t>
      </w:r>
      <w:r w:rsidRPr="00787CD1">
        <w:t>ukrytyc</w:t>
      </w:r>
      <w:r>
        <w:t xml:space="preserve">h przedmiotów kojarzących się z </w:t>
      </w:r>
      <w:r w:rsidRPr="00787CD1">
        <w:t>Wielkanocą, zabawa fabularyzowana. „Wielkanoc kojarzy</w:t>
      </w:r>
      <w:r>
        <w:t xml:space="preserve"> </w:t>
      </w:r>
      <w:r w:rsidRPr="00787CD1">
        <w:t>mi się z...” – kończenie zdania. „Moje święta” – rozmowa na temat Wielkanocy</w:t>
      </w:r>
      <w:r w:rsidRPr="00787CD1">
        <w:br/>
        <w:t>inspirowana doświadczeniami dzieci. Praca z KP3.34a – ćwiczenie logicznego</w:t>
      </w:r>
      <w:r>
        <w:t xml:space="preserve"> </w:t>
      </w:r>
      <w:r w:rsidRPr="00787CD1">
        <w:t>myślenia, doskonalenie zdolności grafomotorycznych i percepcji wzrokowej.</w:t>
      </w:r>
      <w:r w:rsidRPr="00787CD1">
        <w:br/>
      </w:r>
      <w:r>
        <w:t>2</w:t>
      </w:r>
      <w:r w:rsidRPr="00787CD1">
        <w:t>. „Palmy wielkanocne” – omawianie wyglądu p</w:t>
      </w:r>
      <w:r>
        <w:t>alm oraz tradycji ludowych zwią</w:t>
      </w:r>
      <w:r w:rsidRPr="00787CD1">
        <w:t>zanych z ich święceniem, ciekawostki związane z palmą wielkanocną</w:t>
      </w:r>
      <w:r>
        <w:t xml:space="preserve">. </w:t>
      </w:r>
      <w:r w:rsidRPr="00787CD1">
        <w:t>Wspólne wykonanie palmy z krepiny.</w:t>
      </w:r>
      <w:r w:rsidRPr="00787CD1">
        <w:br/>
      </w:r>
      <w:r>
        <w:t>3</w:t>
      </w:r>
      <w:r w:rsidRPr="00787CD1">
        <w:t xml:space="preserve">. Słuchanie wiersza Bożeny Formy </w:t>
      </w:r>
      <w:r w:rsidRPr="00787CD1">
        <w:rPr>
          <w:i/>
          <w:iCs/>
        </w:rPr>
        <w:t xml:space="preserve">Wielkanoc </w:t>
      </w:r>
      <w:r w:rsidRPr="00787CD1">
        <w:t>– rozmowa z dziećmi na temat</w:t>
      </w:r>
      <w:r>
        <w:t xml:space="preserve"> </w:t>
      </w:r>
      <w:r w:rsidRPr="00787CD1">
        <w:t xml:space="preserve">wielkanocnych zwyczajów wymienionych w wierszu. </w:t>
      </w:r>
    </w:p>
    <w:p w:rsidR="00787CD1" w:rsidRDefault="002541A7" w:rsidP="00787CD1">
      <w:pPr>
        <w:spacing w:after="0" w:line="240" w:lineRule="auto"/>
      </w:pPr>
      <w:r>
        <w:t xml:space="preserve">4. </w:t>
      </w:r>
      <w:r w:rsidR="00787CD1" w:rsidRPr="00787CD1">
        <w:t>„</w:t>
      </w:r>
      <w:r w:rsidR="00787CD1" w:rsidRPr="00787CD1">
        <w:rPr>
          <w:i/>
          <w:iCs/>
        </w:rPr>
        <w:t>Bajkowe pisanki</w:t>
      </w:r>
      <w:r>
        <w:t>” – zabawy z piosenką.</w:t>
      </w:r>
      <w:r w:rsidR="00787CD1" w:rsidRPr="00787CD1">
        <w:t xml:space="preserve"> </w:t>
      </w:r>
      <w:r w:rsidR="00787CD1" w:rsidRPr="00787CD1">
        <w:br/>
      </w:r>
      <w:r>
        <w:t>5</w:t>
      </w:r>
      <w:r w:rsidR="00787CD1" w:rsidRPr="00787CD1">
        <w:t>. „Kartki dla rodziny” – praca plastyczna z wykorzystaniem kółek</w:t>
      </w:r>
      <w:r>
        <w:t>.</w:t>
      </w:r>
    </w:p>
    <w:p w:rsidR="002541A7" w:rsidRDefault="002541A7" w:rsidP="00787CD1">
      <w:pPr>
        <w:spacing w:after="0" w:line="240" w:lineRule="auto"/>
      </w:pPr>
    </w:p>
    <w:p w:rsidR="002541A7" w:rsidRDefault="009F7B26" w:rsidP="00787CD1">
      <w:pPr>
        <w:spacing w:after="0" w:line="240" w:lineRule="auto"/>
      </w:pPr>
      <w:r w:rsidRPr="009F7B26">
        <w:rPr>
          <w:bCs/>
        </w:rPr>
        <w:t>WTOREK – TEMAT</w:t>
      </w:r>
      <w:r w:rsidR="006D4ED9" w:rsidRPr="006D4ED9">
        <w:rPr>
          <w:b/>
          <w:bCs/>
        </w:rPr>
        <w:t>: ALE JAJA</w:t>
      </w:r>
      <w:r w:rsidR="006D4ED9" w:rsidRPr="006D4ED9">
        <w:rPr>
          <w:b/>
          <w:bCs/>
        </w:rPr>
        <w:br/>
        <w:t xml:space="preserve">CELE OGÓLNE: </w:t>
      </w:r>
      <w:r w:rsidR="006D4ED9" w:rsidRPr="006D4ED9">
        <w:t>poznanie tradycji ozdabiania jaj; doskonalenie motoryki małej</w:t>
      </w:r>
      <w:r>
        <w:t>.</w:t>
      </w:r>
    </w:p>
    <w:p w:rsidR="009F7B26" w:rsidRDefault="009F7B26" w:rsidP="009F7B26">
      <w:pPr>
        <w:spacing w:after="0" w:line="240" w:lineRule="auto"/>
      </w:pPr>
      <w:r>
        <w:t>1. „W</w:t>
      </w:r>
      <w:r w:rsidRPr="009F7B26">
        <w:t>ielkanocne jajka” – porównywanie różnego rodzaju jajek dekoracyjnych:</w:t>
      </w:r>
      <w:r>
        <w:t xml:space="preserve"> </w:t>
      </w:r>
      <w:r w:rsidRPr="009F7B26">
        <w:t>kraszanek, pisanek, wydmuszek, zapoznanie z symboliką jaja. „Jak barwimy jajka?” – dobieranie koloru kraszanki do zdjęcia produktu, za pomocą którego</w:t>
      </w:r>
      <w:r>
        <w:t xml:space="preserve"> </w:t>
      </w:r>
      <w:r w:rsidRPr="009F7B26">
        <w:t>barwi się jajko na dany kolor. Ugotowanie jajek w skórce buraków lub łupinkach cebuli.</w:t>
      </w:r>
    </w:p>
    <w:p w:rsidR="009F7B26" w:rsidRDefault="009F7B26" w:rsidP="009F7B26">
      <w:pPr>
        <w:spacing w:after="0" w:line="240" w:lineRule="auto"/>
      </w:pPr>
      <w:r w:rsidRPr="009F7B26">
        <w:t xml:space="preserve"> „Pisanka z układanki” – praca plastyczna.</w:t>
      </w:r>
      <w:r w:rsidRPr="009F7B26">
        <w:br/>
      </w:r>
      <w:r>
        <w:t>2</w:t>
      </w:r>
      <w:r w:rsidRPr="009F7B26">
        <w:t>. „Przysłowia i powiedzenia” – wyjaśnienie dzieciom powiedzeń i przysłów</w:t>
      </w:r>
      <w:r>
        <w:t xml:space="preserve"> </w:t>
      </w:r>
      <w:r w:rsidRPr="009F7B26">
        <w:t>związanych z jajkami.</w:t>
      </w:r>
    </w:p>
    <w:p w:rsidR="009F7B26" w:rsidRDefault="009F7B26" w:rsidP="009F7B26">
      <w:pPr>
        <w:spacing w:after="0" w:line="240" w:lineRule="auto"/>
      </w:pPr>
      <w:r>
        <w:t xml:space="preserve">3. </w:t>
      </w:r>
      <w:r w:rsidRPr="009F7B26">
        <w:t xml:space="preserve">Praca z KP3.34b – ćwiczenie percepcji wzrokowej i słuchowej, doskonalenie zdolności grafomotorycznych. </w:t>
      </w:r>
    </w:p>
    <w:p w:rsidR="009F7B26" w:rsidRDefault="009F7B26" w:rsidP="009F7B26">
      <w:pPr>
        <w:spacing w:after="0" w:line="240" w:lineRule="auto"/>
      </w:pPr>
      <w:r>
        <w:t xml:space="preserve">4. </w:t>
      </w:r>
      <w:r w:rsidRPr="009F7B26">
        <w:t xml:space="preserve">„Jajka z pianki do golenia” – praca plastyczna. </w:t>
      </w:r>
    </w:p>
    <w:p w:rsidR="009F7B26" w:rsidRDefault="009F7B26" w:rsidP="009F7B26">
      <w:pPr>
        <w:spacing w:after="0" w:line="240" w:lineRule="auto"/>
        <w:rPr>
          <w:i/>
          <w:iCs/>
        </w:rPr>
      </w:pPr>
      <w:r>
        <w:t xml:space="preserve">5. </w:t>
      </w:r>
      <w:r w:rsidRPr="009F7B26">
        <w:t>Zes</w:t>
      </w:r>
      <w:r>
        <w:t>taw ćwiczeń gimnastycznych</w:t>
      </w:r>
      <w:r w:rsidRPr="009F7B26">
        <w:t xml:space="preserve"> – ćwiczenia</w:t>
      </w:r>
      <w:r>
        <w:t xml:space="preserve"> </w:t>
      </w:r>
      <w:r w:rsidRPr="009F7B26">
        <w:t>rozluźniające i zwiększające ruchomość w stawach.</w:t>
      </w:r>
      <w:r w:rsidRPr="009F7B26">
        <w:br/>
        <w:t xml:space="preserve">6. Utrwalenie piosenki </w:t>
      </w:r>
      <w:r w:rsidRPr="009F7B26">
        <w:rPr>
          <w:i/>
          <w:iCs/>
        </w:rPr>
        <w:t>Bajkowe pisanki</w:t>
      </w:r>
      <w:r>
        <w:rPr>
          <w:i/>
          <w:iCs/>
        </w:rPr>
        <w:t>.</w:t>
      </w:r>
    </w:p>
    <w:p w:rsidR="000C331C" w:rsidRDefault="000C331C" w:rsidP="009F7B26">
      <w:pPr>
        <w:spacing w:after="0" w:line="240" w:lineRule="auto"/>
        <w:rPr>
          <w:i/>
          <w:iCs/>
        </w:rPr>
      </w:pPr>
    </w:p>
    <w:p w:rsidR="000C331C" w:rsidRDefault="000C331C" w:rsidP="009F7B26">
      <w:pPr>
        <w:spacing w:after="0" w:line="240" w:lineRule="auto"/>
      </w:pPr>
      <w:r>
        <w:rPr>
          <w:bCs/>
        </w:rPr>
        <w:t xml:space="preserve">ŚRODA – </w:t>
      </w:r>
      <w:r w:rsidRPr="000C331C">
        <w:rPr>
          <w:bCs/>
        </w:rPr>
        <w:t>TEMAT</w:t>
      </w:r>
      <w:r w:rsidRPr="000C331C">
        <w:rPr>
          <w:b/>
          <w:bCs/>
        </w:rPr>
        <w:t>: CO SIĘ KRYJE W ŚWIĘCONCE?</w:t>
      </w:r>
      <w:r w:rsidRPr="000C331C">
        <w:rPr>
          <w:b/>
          <w:bCs/>
        </w:rPr>
        <w:br/>
        <w:t xml:space="preserve">CELE OGÓLNE: </w:t>
      </w:r>
      <w:r w:rsidRPr="000C331C">
        <w:t>utrwalenie nazw i symboliki elementów święconki; identyfikowanie i podawanie nazw emocji</w:t>
      </w:r>
      <w:r>
        <w:t>.</w:t>
      </w:r>
    </w:p>
    <w:p w:rsidR="000C331C" w:rsidRDefault="000C331C" w:rsidP="000C331C">
      <w:pPr>
        <w:spacing w:after="0" w:line="240" w:lineRule="auto"/>
      </w:pPr>
      <w:r>
        <w:t>1.</w:t>
      </w:r>
      <w:r w:rsidRPr="000C331C">
        <w:t>„Co włożysz do koszyczka?” – omówienie tradycji obchodzenia Wielkiej Soboty, selekcja materiału, poszerzanie słownika, doskonalenie analizy słuchowej,</w:t>
      </w:r>
      <w:r>
        <w:t xml:space="preserve"> </w:t>
      </w:r>
      <w:r w:rsidRPr="000C331C">
        <w:t xml:space="preserve">zapoznanie z symboliką potraw w święconce. </w:t>
      </w:r>
    </w:p>
    <w:p w:rsidR="000C331C" w:rsidRDefault="000C331C" w:rsidP="000C331C">
      <w:pPr>
        <w:spacing w:after="0" w:line="240" w:lineRule="auto"/>
      </w:pPr>
      <w:r>
        <w:t xml:space="preserve">2. </w:t>
      </w:r>
      <w:r w:rsidRPr="000C331C">
        <w:t>Praca z KP3.35 – doskonalenie</w:t>
      </w:r>
      <w:r>
        <w:t xml:space="preserve"> </w:t>
      </w:r>
      <w:r w:rsidRPr="000C331C">
        <w:t>sprawności manualnej, ćwiczenie logicznego myślenia, cechy wielkościowe</w:t>
      </w:r>
      <w:r>
        <w:t>.</w:t>
      </w:r>
    </w:p>
    <w:p w:rsidR="000C331C" w:rsidRPr="00D70AE8" w:rsidRDefault="000C331C" w:rsidP="000C331C">
      <w:pPr>
        <w:spacing w:after="0" w:line="240" w:lineRule="auto"/>
      </w:pPr>
      <w:r w:rsidRPr="00D70AE8">
        <w:t>3. Blok zajęć o emocjach – zadowolenie i niezadowolenie. „Świąteczne przyg</w:t>
      </w:r>
      <w:r w:rsidR="00D70AE8" w:rsidRPr="00D70AE8">
        <w:t>otowania” – układanie historyjki obrazkowej</w:t>
      </w:r>
      <w:r w:rsidRPr="00D70AE8">
        <w:t xml:space="preserve">. </w:t>
      </w:r>
    </w:p>
    <w:p w:rsidR="000C331C" w:rsidRDefault="000C331C" w:rsidP="000C331C">
      <w:pPr>
        <w:spacing w:after="0" w:line="240" w:lineRule="auto"/>
      </w:pPr>
      <w:r>
        <w:t xml:space="preserve">4. </w:t>
      </w:r>
      <w:r w:rsidRPr="000C331C">
        <w:t>„Zbieramy pisanki” – zabawa</w:t>
      </w:r>
      <w:r>
        <w:t xml:space="preserve"> </w:t>
      </w:r>
      <w:r w:rsidRPr="000C331C">
        <w:t>matematyczno-ruchowa z elementem pantomimy.</w:t>
      </w:r>
    </w:p>
    <w:p w:rsidR="000C331C" w:rsidRPr="000C331C" w:rsidRDefault="000C331C" w:rsidP="000C331C">
      <w:pPr>
        <w:spacing w:after="0" w:line="240" w:lineRule="auto"/>
      </w:pPr>
      <w:r>
        <w:t>5. „Koszyk wielkanocny” – przygotowanie koszyka</w:t>
      </w:r>
      <w:r w:rsidRPr="000C331C">
        <w:t>.</w:t>
      </w:r>
      <w:r w:rsidRPr="000C331C">
        <w:br/>
      </w:r>
      <w:r>
        <w:t>6</w:t>
      </w:r>
      <w:r w:rsidRPr="000C331C">
        <w:t>. „Króliczki z koszyczka” – zabawa ruchowa, ćwiczenie motoryki dużej, odczytywanie symboli</w:t>
      </w:r>
      <w:r>
        <w:t>.</w:t>
      </w:r>
    </w:p>
    <w:p w:rsidR="002541A7" w:rsidRDefault="002541A7" w:rsidP="00787CD1">
      <w:pPr>
        <w:spacing w:after="0" w:line="240" w:lineRule="auto"/>
      </w:pPr>
    </w:p>
    <w:p w:rsidR="000C331C" w:rsidRDefault="00173D8F" w:rsidP="00787CD1">
      <w:pPr>
        <w:spacing w:after="0" w:line="240" w:lineRule="auto"/>
      </w:pPr>
      <w:r>
        <w:rPr>
          <w:bCs/>
        </w:rPr>
        <w:t xml:space="preserve">CZWARTEK – </w:t>
      </w:r>
      <w:r w:rsidR="000C331C" w:rsidRPr="00173D8F">
        <w:rPr>
          <w:bCs/>
        </w:rPr>
        <w:t>TEMAT</w:t>
      </w:r>
      <w:r w:rsidR="000C331C" w:rsidRPr="000C331C">
        <w:rPr>
          <w:b/>
          <w:bCs/>
        </w:rPr>
        <w:t>: ŚWIĄTECZNY STÓŁ</w:t>
      </w:r>
      <w:r w:rsidR="000C331C" w:rsidRPr="000C331C">
        <w:rPr>
          <w:b/>
          <w:bCs/>
        </w:rPr>
        <w:br/>
        <w:t xml:space="preserve">CELE OGÓLNE: </w:t>
      </w:r>
      <w:r w:rsidR="000C331C" w:rsidRPr="000C331C">
        <w:t>porządkowanie wiedzy na temat tradycji obchodzenia Wielkanocy; doskonalenie czytania globalnego</w:t>
      </w:r>
      <w:r>
        <w:t>.</w:t>
      </w:r>
    </w:p>
    <w:p w:rsidR="00173D8F" w:rsidRDefault="00173D8F" w:rsidP="00173D8F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0"/>
      </w:pPr>
      <w:r w:rsidRPr="00173D8F">
        <w:t>„Stół wielkanocny” – opisywanie zdjęć stoł</w:t>
      </w:r>
      <w:r>
        <w:t>ów nakrytych na różne okoliczno</w:t>
      </w:r>
      <w:r w:rsidRPr="00173D8F">
        <w:t>ści, poszerzanie słownika, podawanie nazw potraw widocznych na wielkanocnym stole, analiza słuchowa, czytanie globalne.</w:t>
      </w:r>
    </w:p>
    <w:p w:rsidR="00173D8F" w:rsidRDefault="00173D8F" w:rsidP="00173D8F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0"/>
      </w:pPr>
      <w:r w:rsidRPr="00173D8F">
        <w:t xml:space="preserve"> </w:t>
      </w:r>
      <w:r>
        <w:t>Praca z wierszem Ewy Skar</w:t>
      </w:r>
      <w:r w:rsidRPr="00173D8F">
        <w:t xml:space="preserve">żyńskiej </w:t>
      </w:r>
      <w:r w:rsidRPr="00173D8F">
        <w:rPr>
          <w:i/>
          <w:iCs/>
        </w:rPr>
        <w:t>Wielkanocny stół</w:t>
      </w:r>
      <w:r w:rsidRPr="00173D8F">
        <w:t xml:space="preserve">. </w:t>
      </w:r>
    </w:p>
    <w:p w:rsidR="00173D8F" w:rsidRDefault="00173D8F" w:rsidP="00173D8F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0"/>
      </w:pPr>
      <w:r w:rsidRPr="00173D8F">
        <w:lastRenderedPageBreak/>
        <w:t>Praca z KP3.36a – doskonalenie zdolności</w:t>
      </w:r>
      <w:r>
        <w:t xml:space="preserve"> </w:t>
      </w:r>
      <w:r w:rsidRPr="00173D8F">
        <w:t>grafomotorycznych, percepcji wzrokowej, koordynacji wzrokowo-ruchowej,</w:t>
      </w:r>
      <w:r>
        <w:t xml:space="preserve"> </w:t>
      </w:r>
      <w:r w:rsidRPr="00173D8F">
        <w:t>odwzorowywanie, czytanie globalne.</w:t>
      </w:r>
      <w:r w:rsidRPr="00173D8F">
        <w:br/>
        <w:t>5. „Wielkanocne kwiaty” – rozpoznawanie i nazywanie wiosennych kwiatów.</w:t>
      </w:r>
      <w:r>
        <w:t xml:space="preserve"> </w:t>
      </w:r>
    </w:p>
    <w:p w:rsidR="00173D8F" w:rsidRDefault="00173D8F" w:rsidP="00173D8F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0"/>
      </w:pPr>
      <w:r w:rsidRPr="00173D8F">
        <w:t>Wykonanie stroików na stół wielkanocny – praca plastyczna.</w:t>
      </w:r>
    </w:p>
    <w:p w:rsidR="00730FDF" w:rsidRDefault="00730FDF" w:rsidP="00730FDF">
      <w:pPr>
        <w:tabs>
          <w:tab w:val="left" w:pos="142"/>
          <w:tab w:val="left" w:pos="284"/>
        </w:tabs>
        <w:spacing w:after="0" w:line="240" w:lineRule="auto"/>
      </w:pPr>
    </w:p>
    <w:p w:rsidR="00730FDF" w:rsidRDefault="00730FDF" w:rsidP="00730FDF">
      <w:pPr>
        <w:tabs>
          <w:tab w:val="left" w:pos="142"/>
          <w:tab w:val="left" w:pos="284"/>
        </w:tabs>
        <w:spacing w:after="0" w:line="240" w:lineRule="auto"/>
      </w:pPr>
      <w:r w:rsidRPr="00730FDF">
        <w:rPr>
          <w:bCs/>
        </w:rPr>
        <w:t>PIĄTEK – TEMAT</w:t>
      </w:r>
      <w:r w:rsidRPr="00730FDF">
        <w:rPr>
          <w:b/>
          <w:bCs/>
        </w:rPr>
        <w:t>: WIELKANOCNE ZWYCZAJE</w:t>
      </w:r>
      <w:r w:rsidRPr="00730FDF">
        <w:rPr>
          <w:b/>
          <w:bCs/>
        </w:rPr>
        <w:br/>
        <w:t xml:space="preserve">CELE OGÓLNE: </w:t>
      </w:r>
      <w:r w:rsidRPr="00730FDF">
        <w:t>poznanie polskich i zagranicznych zwyczajów wielkanocnych; doskonalenie</w:t>
      </w:r>
      <w:r>
        <w:rPr>
          <w:rFonts w:hint="eastAsia"/>
        </w:rPr>
        <w:t xml:space="preserve"> </w:t>
      </w:r>
      <w:r w:rsidRPr="00730FDF">
        <w:t>precyzji ruchów i sprawności ruchowej</w:t>
      </w:r>
      <w:r>
        <w:t>.</w:t>
      </w:r>
    </w:p>
    <w:p w:rsidR="00730FDF" w:rsidRDefault="00EE59A1" w:rsidP="00730FDF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0"/>
      </w:pPr>
      <w:r>
        <w:t>„</w:t>
      </w:r>
      <w:r w:rsidR="00730FDF" w:rsidRPr="00730FDF">
        <w:t>W poszukiwaniu jajek” – poszukiwanie jajek, klasyfikacja, synteza wzrokowa.</w:t>
      </w:r>
      <w:r w:rsidR="00730FDF" w:rsidRPr="00730FDF">
        <w:br/>
      </w:r>
      <w:r w:rsidR="00730FDF">
        <w:t xml:space="preserve">2. </w:t>
      </w:r>
      <w:r w:rsidR="00730FDF" w:rsidRPr="00730FDF">
        <w:t>Pogadanka na temat obchodzenia Wielkanocy.</w:t>
      </w:r>
    </w:p>
    <w:p w:rsidR="00730FDF" w:rsidRDefault="00730FDF" w:rsidP="00730FDF">
      <w:pPr>
        <w:pStyle w:val="Akapitzlist"/>
        <w:tabs>
          <w:tab w:val="left" w:pos="142"/>
          <w:tab w:val="left" w:pos="284"/>
        </w:tabs>
        <w:spacing w:after="0" w:line="240" w:lineRule="auto"/>
        <w:ind w:left="0"/>
      </w:pPr>
      <w:r>
        <w:t>3.</w:t>
      </w:r>
      <w:r w:rsidRPr="00730FDF">
        <w:t xml:space="preserve"> Praca z KP3.36b – doskonalenie zdolności grafomotorycznych, percepcji wzrokowej, koordynacji wzrokowo-ruchowej.</w:t>
      </w:r>
      <w:r w:rsidRPr="00730FDF">
        <w:br/>
      </w:r>
      <w:r>
        <w:t>4</w:t>
      </w:r>
      <w:r w:rsidRPr="00730FDF">
        <w:t xml:space="preserve">. Słuchanie utworu Renaty Piątkowskiej </w:t>
      </w:r>
      <w:r w:rsidRPr="00730FDF">
        <w:rPr>
          <w:i/>
          <w:iCs/>
        </w:rPr>
        <w:t xml:space="preserve">Śmigus dyngus </w:t>
      </w:r>
      <w:r w:rsidRPr="00730FDF">
        <w:t>– rozmowa na temat</w:t>
      </w:r>
      <w:r>
        <w:t xml:space="preserve"> </w:t>
      </w:r>
      <w:r w:rsidRPr="00730FDF">
        <w:t>zwyczaju oblewania się wodą i jego pochodzenia.</w:t>
      </w:r>
      <w:r w:rsidRPr="00730FDF">
        <w:br/>
      </w:r>
      <w:r>
        <w:t>5</w:t>
      </w:r>
      <w:r w:rsidRPr="00730FDF">
        <w:t>. „Wielkanoc inaczej” – pogadanka na temat obchodzenia świąt w różnych</w:t>
      </w:r>
      <w:r>
        <w:t xml:space="preserve"> </w:t>
      </w:r>
      <w:r w:rsidRPr="00730FDF">
        <w:t>miejscach świata.</w:t>
      </w:r>
    </w:p>
    <w:sectPr w:rsidR="00730FDF" w:rsidSect="00173D8F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962"/>
    <w:multiLevelType w:val="hybridMultilevel"/>
    <w:tmpl w:val="3D206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2DF9"/>
    <w:multiLevelType w:val="hybridMultilevel"/>
    <w:tmpl w:val="1A3E3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6661"/>
    <w:multiLevelType w:val="hybridMultilevel"/>
    <w:tmpl w:val="DF484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11621"/>
    <w:multiLevelType w:val="hybridMultilevel"/>
    <w:tmpl w:val="7E92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A10CD"/>
    <w:multiLevelType w:val="hybridMultilevel"/>
    <w:tmpl w:val="C080A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D71CF"/>
    <w:multiLevelType w:val="hybridMultilevel"/>
    <w:tmpl w:val="49EC4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8487A"/>
    <w:multiLevelType w:val="hybridMultilevel"/>
    <w:tmpl w:val="8124D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37"/>
    <w:rsid w:val="000320B6"/>
    <w:rsid w:val="000C331C"/>
    <w:rsid w:val="000C5EED"/>
    <w:rsid w:val="00173D8F"/>
    <w:rsid w:val="001F2937"/>
    <w:rsid w:val="002541A7"/>
    <w:rsid w:val="003937F0"/>
    <w:rsid w:val="003D65AB"/>
    <w:rsid w:val="00421D4B"/>
    <w:rsid w:val="006D4ED9"/>
    <w:rsid w:val="00730FDF"/>
    <w:rsid w:val="00787CD1"/>
    <w:rsid w:val="008E1F02"/>
    <w:rsid w:val="008F5DD7"/>
    <w:rsid w:val="009F7B26"/>
    <w:rsid w:val="00B156B4"/>
    <w:rsid w:val="00B16BD5"/>
    <w:rsid w:val="00D70AE8"/>
    <w:rsid w:val="00E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E4177-E79F-4908-956A-0DD412B3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2</cp:revision>
  <dcterms:created xsi:type="dcterms:W3CDTF">2021-03-29T07:25:00Z</dcterms:created>
  <dcterms:modified xsi:type="dcterms:W3CDTF">2021-03-29T07:25:00Z</dcterms:modified>
</cp:coreProperties>
</file>